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87203" w14:textId="6F6A9CC7" w:rsidR="00443237" w:rsidRPr="00165AF8" w:rsidRDefault="00443237" w:rsidP="00443237">
      <w:pPr>
        <w:jc w:val="right"/>
        <w:rPr>
          <w:rFonts w:ascii="Arial" w:hAnsi="Arial" w:cs="Arial"/>
          <w:sz w:val="24"/>
          <w:szCs w:val="24"/>
        </w:rPr>
      </w:pPr>
    </w:p>
    <w:p w14:paraId="7B02BA69" w14:textId="091EAEEE" w:rsidR="005C1B80" w:rsidRPr="00CD4CEA" w:rsidRDefault="005C1B80" w:rsidP="004432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D4CEA">
        <w:rPr>
          <w:rFonts w:ascii="Times New Roman" w:hAnsi="Times New Roman" w:cs="Times New Roman"/>
          <w:b/>
          <w:bCs/>
          <w:sz w:val="24"/>
          <w:szCs w:val="24"/>
          <w:lang w:val="en-US"/>
        </w:rPr>
        <w:t>TOWARDS THE QUESTION OF RAILWAYS’ DEVELOPMENT IN THE PRINCIPALITY OF BULGARIA</w:t>
      </w:r>
    </w:p>
    <w:p w14:paraId="1CF6D424" w14:textId="541F37CA" w:rsidR="00443237" w:rsidRPr="00CD4CEA" w:rsidRDefault="005C1B80" w:rsidP="00443237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D4CEA">
        <w:rPr>
          <w:rFonts w:ascii="Times New Roman" w:hAnsi="Times New Roman" w:cs="Times New Roman"/>
          <w:b/>
          <w:sz w:val="24"/>
          <w:szCs w:val="24"/>
          <w:lang w:val="en-US"/>
        </w:rPr>
        <w:t>Ivan Ivanov</w:t>
      </w:r>
    </w:p>
    <w:p w14:paraId="746DBBD1" w14:textId="69A61973" w:rsidR="00443237" w:rsidRPr="00CD4CEA" w:rsidRDefault="005C1B80" w:rsidP="00443237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D4CEA">
        <w:rPr>
          <w:rFonts w:ascii="Times New Roman" w:hAnsi="Times New Roman" w:cs="Times New Roman"/>
          <w:i/>
          <w:iCs/>
          <w:sz w:val="24"/>
          <w:szCs w:val="24"/>
          <w:lang w:val="en-US"/>
        </w:rPr>
        <w:t>University of Transportation (Bulgaria)</w:t>
      </w:r>
    </w:p>
    <w:p w14:paraId="5C8A7013" w14:textId="45FA6896" w:rsidR="00443237" w:rsidRPr="00CD4CEA" w:rsidRDefault="00443237" w:rsidP="0044323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3F892BC" w14:textId="5A1B62ED" w:rsidR="00443237" w:rsidRPr="00CD4CEA" w:rsidRDefault="005C1B80" w:rsidP="00443237">
      <w:pPr>
        <w:jc w:val="both"/>
        <w:rPr>
          <w:rFonts w:ascii="Times New Roman" w:hAnsi="Times New Roman" w:cs="Times New Roman"/>
          <w:sz w:val="24"/>
          <w:szCs w:val="24"/>
        </w:rPr>
      </w:pPr>
      <w:r w:rsidRPr="00CD4CEA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  <w:r w:rsidR="00443237" w:rsidRPr="00CD4CEA">
        <w:rPr>
          <w:rFonts w:ascii="Times New Roman" w:hAnsi="Times New Roman" w:cs="Times New Roman"/>
          <w:sz w:val="24"/>
          <w:szCs w:val="24"/>
        </w:rPr>
        <w:t xml:space="preserve">.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Based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Central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State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Archives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512B12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(CSA)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Ruse</w:t>
      </w:r>
      <w:r w:rsidRPr="00CD4CEA">
        <w:rPr>
          <w:rFonts w:ascii="Times New Roman" w:hAnsi="Times New Roman" w:cs="Times New Roman"/>
          <w:sz w:val="24"/>
          <w:szCs w:val="24"/>
        </w:rPr>
        <w:t>’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Archives</w:t>
      </w:r>
      <w:r w:rsidRPr="00CD4CEA">
        <w:rPr>
          <w:rFonts w:ascii="Times New Roman" w:hAnsi="Times New Roman" w:cs="Times New Roman"/>
          <w:sz w:val="24"/>
          <w:szCs w:val="24"/>
        </w:rPr>
        <w:t xml:space="preserve">’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analyze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state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railways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CD4CEA">
        <w:rPr>
          <w:rFonts w:ascii="Times New Roman" w:hAnsi="Times New Roman" w:cs="Times New Roman"/>
          <w:sz w:val="24"/>
          <w:szCs w:val="24"/>
        </w:rPr>
        <w:t xml:space="preserve"> 19</w:t>
      </w:r>
      <w:r w:rsidRPr="00CD4CE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4CEA">
        <w:rPr>
          <w:rFonts w:ascii="Times New Roman" w:hAnsi="Times New Roman" w:cs="Times New Roman"/>
          <w:sz w:val="24"/>
          <w:szCs w:val="24"/>
        </w:rPr>
        <w:t xml:space="preserve"> 20</w:t>
      </w:r>
      <w:r w:rsidRPr="00CD4CE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centuries</w:t>
      </w:r>
      <w:r w:rsidRPr="00CD4CEA">
        <w:rPr>
          <w:rFonts w:ascii="Times New Roman" w:hAnsi="Times New Roman" w:cs="Times New Roman"/>
          <w:sz w:val="24"/>
          <w:szCs w:val="24"/>
        </w:rPr>
        <w:t xml:space="preserve">’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Principality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Bulgaria. Its underdevelopment and insufficiency are justified.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examined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hinders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country</w:t>
      </w:r>
      <w:r w:rsidR="00FE6B26" w:rsidRPr="00CD4CEA">
        <w:rPr>
          <w:rFonts w:ascii="Times New Roman" w:hAnsi="Times New Roman" w:cs="Times New Roman"/>
          <w:sz w:val="24"/>
          <w:szCs w:val="24"/>
        </w:rPr>
        <w:t>’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economic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development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negatively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impacts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development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sea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river</w:t>
      </w:r>
      <w:r w:rsidR="00FE6B26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="00FE6B26" w:rsidRPr="00CD4CEA">
        <w:rPr>
          <w:rFonts w:ascii="Times New Roman" w:hAnsi="Times New Roman" w:cs="Times New Roman"/>
          <w:sz w:val="24"/>
          <w:szCs w:val="24"/>
        </w:rPr>
        <w:t>.</w:t>
      </w:r>
      <w:r w:rsidR="00FE6B26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The different Bulgarian governments have established the latter and are trying to overcome the problem by renovating the locomotive fleet. </w:t>
      </w:r>
    </w:p>
    <w:p w14:paraId="328B1A9C" w14:textId="553F8A72" w:rsidR="00443237" w:rsidRPr="00CD4CEA" w:rsidRDefault="005C1B80" w:rsidP="0044323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CEA">
        <w:rPr>
          <w:rFonts w:ascii="Times New Roman" w:hAnsi="Times New Roman" w:cs="Times New Roman"/>
          <w:i/>
          <w:iCs/>
          <w:sz w:val="24"/>
          <w:szCs w:val="24"/>
          <w:lang w:val="en-US"/>
        </w:rPr>
        <w:t>Keywords</w:t>
      </w:r>
      <w:r w:rsidR="00443237" w:rsidRPr="00CD4CE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443237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history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Bulgarian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transportation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443237" w:rsidRPr="00CD4CEA">
        <w:rPr>
          <w:rFonts w:ascii="Times New Roman" w:hAnsi="Times New Roman" w:cs="Times New Roman"/>
          <w:sz w:val="24"/>
          <w:szCs w:val="24"/>
        </w:rPr>
        <w:t xml:space="preserve">;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Bulgarian governments</w:t>
      </w:r>
      <w:r w:rsidR="00443237" w:rsidRPr="00CD4CEA">
        <w:rPr>
          <w:rFonts w:ascii="Times New Roman" w:hAnsi="Times New Roman" w:cs="Times New Roman"/>
          <w:sz w:val="24"/>
          <w:szCs w:val="24"/>
        </w:rPr>
        <w:t xml:space="preserve">;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railway transport</w:t>
      </w:r>
    </w:p>
    <w:p w14:paraId="01AF1CDF" w14:textId="35F3483E" w:rsidR="00D624EC" w:rsidRPr="00CD4CEA" w:rsidRDefault="00D624EC" w:rsidP="0044323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2732F7" w14:textId="4BFE47C5" w:rsidR="00D624EC" w:rsidRPr="00CD4CEA" w:rsidRDefault="00D624EC" w:rsidP="0044323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Main text </w:t>
      </w:r>
      <w:r w:rsidR="0099783D" w:rsidRPr="00CD4CE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example</w:t>
      </w:r>
    </w:p>
    <w:p w14:paraId="5B802D86" w14:textId="694972FA" w:rsidR="0090477D" w:rsidRPr="00CD4CEA" w:rsidRDefault="0090477D" w:rsidP="004432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60F0D" w14:textId="2D59D64F" w:rsidR="00D2380C" w:rsidRPr="00CD4CEA" w:rsidRDefault="00FE6B26" w:rsidP="00A03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Bulgarian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transportation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Pr="00CD4CEA">
        <w:rPr>
          <w:rFonts w:ascii="Times New Roman" w:hAnsi="Times New Roman" w:cs="Times New Roman"/>
          <w:sz w:val="24"/>
          <w:szCs w:val="24"/>
        </w:rPr>
        <w:t>’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history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4CEA">
        <w:rPr>
          <w:rFonts w:ascii="Times New Roman" w:hAnsi="Times New Roman" w:cs="Times New Roman"/>
          <w:sz w:val="24"/>
          <w:szCs w:val="24"/>
        </w:rPr>
        <w:t xml:space="preserve"> 19</w:t>
      </w:r>
      <w:r w:rsidRPr="00CD4CE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century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interest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both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Bulgarian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foreign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researchers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00103A" w:rsidRPr="00CD4CEA">
        <w:rPr>
          <w:rFonts w:ascii="Times New Roman" w:hAnsi="Times New Roman" w:cs="Times New Roman"/>
          <w:sz w:val="24"/>
          <w:szCs w:val="24"/>
        </w:rPr>
        <w:t>(</w:t>
      </w:r>
      <w:r w:rsidR="00686284" w:rsidRPr="00CD4CEA">
        <w:rPr>
          <w:rFonts w:ascii="Times New Roman" w:hAnsi="Times New Roman" w:cs="Times New Roman"/>
          <w:sz w:val="24"/>
          <w:szCs w:val="24"/>
          <w:lang w:val="en-US"/>
        </w:rPr>
        <w:t>Roberts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86284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00103A" w:rsidRPr="00CD4CEA">
        <w:rPr>
          <w:rFonts w:ascii="Times New Roman" w:hAnsi="Times New Roman" w:cs="Times New Roman"/>
          <w:sz w:val="24"/>
          <w:szCs w:val="24"/>
        </w:rPr>
        <w:t xml:space="preserve">2019, </w:t>
      </w:r>
      <w:r w:rsidR="007D5351" w:rsidRPr="00CD4CEA">
        <w:rPr>
          <w:rFonts w:ascii="Times New Roman" w:hAnsi="Times New Roman" w:cs="Times New Roman"/>
          <w:sz w:val="24"/>
          <w:szCs w:val="24"/>
          <w:lang w:val="en-US"/>
        </w:rPr>
        <w:t>pp. 33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D5351" w:rsidRPr="00CD4CEA">
        <w:rPr>
          <w:rFonts w:ascii="Times New Roman" w:hAnsi="Times New Roman" w:cs="Times New Roman"/>
          <w:sz w:val="24"/>
          <w:szCs w:val="24"/>
          <w:lang w:val="en-US"/>
        </w:rPr>
        <w:t>34</w:t>
      </w:r>
      <w:r w:rsidR="0000103A" w:rsidRPr="00CD4CEA">
        <w:rPr>
          <w:rFonts w:ascii="Times New Roman" w:hAnsi="Times New Roman" w:cs="Times New Roman"/>
          <w:sz w:val="24"/>
          <w:szCs w:val="24"/>
        </w:rPr>
        <w:t>)</w:t>
      </w:r>
      <w:r w:rsidR="0090477D" w:rsidRPr="00CD4CEA">
        <w:rPr>
          <w:rFonts w:ascii="Times New Roman" w:hAnsi="Times New Roman" w:cs="Times New Roman"/>
          <w:sz w:val="24"/>
          <w:szCs w:val="24"/>
        </w:rPr>
        <w:t xml:space="preserve">.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main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interest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primarily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construction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ports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railway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stations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,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carried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beginning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century</w:t>
      </w:r>
      <w:r w:rsidR="00D2380C" w:rsidRPr="00CD4C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. Even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wars,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researchers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inquire</w:t>
      </w:r>
      <w:r w:rsidR="00D2380C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D2380C" w:rsidRPr="00CD4CEA">
        <w:rPr>
          <w:rFonts w:ascii="Times New Roman" w:hAnsi="Times New Roman" w:cs="Times New Roman"/>
          <w:sz w:val="24"/>
          <w:szCs w:val="24"/>
        </w:rPr>
        <w:t>…</w:t>
      </w:r>
    </w:p>
    <w:p w14:paraId="01FB8190" w14:textId="77777777" w:rsidR="00A0342E" w:rsidRPr="00CD4CEA" w:rsidRDefault="00A0342E" w:rsidP="00443237">
      <w:pPr>
        <w:jc w:val="both"/>
        <w:rPr>
          <w:rFonts w:ascii="Times New Roman" w:hAnsi="Times New Roman" w:cs="Times New Roman"/>
          <w:b/>
          <w:bCs/>
          <w:color w:val="241F1F"/>
          <w:sz w:val="24"/>
          <w:szCs w:val="24"/>
        </w:rPr>
      </w:pPr>
    </w:p>
    <w:p w14:paraId="65A83087" w14:textId="425A31B9" w:rsidR="00443237" w:rsidRPr="00CD4CEA" w:rsidRDefault="00443237" w:rsidP="0044323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CEA">
        <w:rPr>
          <w:rFonts w:ascii="Times New Roman" w:hAnsi="Times New Roman" w:cs="Times New Roman"/>
          <w:b/>
          <w:bCs/>
          <w:color w:val="241F1F"/>
          <w:sz w:val="24"/>
          <w:szCs w:val="24"/>
        </w:rPr>
        <w:t xml:space="preserve">1. </w:t>
      </w:r>
      <w:r w:rsidR="00D2380C" w:rsidRPr="00CD4CEA">
        <w:rPr>
          <w:rFonts w:ascii="Times New Roman" w:hAnsi="Times New Roman" w:cs="Times New Roman"/>
          <w:b/>
          <w:bCs/>
          <w:color w:val="241F1F"/>
          <w:sz w:val="24"/>
          <w:szCs w:val="24"/>
          <w:lang w:val="en-US"/>
        </w:rPr>
        <w:t>Principalit</w:t>
      </w:r>
      <w:r w:rsidR="00F8715E" w:rsidRPr="00CD4CEA">
        <w:rPr>
          <w:rFonts w:ascii="Times New Roman" w:hAnsi="Times New Roman" w:cs="Times New Roman"/>
          <w:b/>
          <w:bCs/>
          <w:color w:val="241F1F"/>
          <w:sz w:val="24"/>
          <w:szCs w:val="24"/>
          <w:lang w:val="en-US"/>
        </w:rPr>
        <w:t>y’s transportation system’s characteristics</w:t>
      </w:r>
    </w:p>
    <w:p w14:paraId="771C5B55" w14:textId="7787E2D1" w:rsidR="0090477D" w:rsidRPr="00CD4CEA" w:rsidRDefault="007309C4" w:rsidP="00A03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CEA">
        <w:rPr>
          <w:rFonts w:ascii="Times New Roman" w:hAnsi="Times New Roman" w:cs="Times New Roman"/>
          <w:sz w:val="24"/>
          <w:szCs w:val="24"/>
          <w:lang w:val="en-US"/>
        </w:rPr>
        <w:t>Until now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D2380C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he development of the Principality’s transportation system for the researched period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has been reconstructed </w:t>
      </w:r>
      <w:r w:rsidR="001C5D58" w:rsidRPr="00CD4CEA">
        <w:rPr>
          <w:rFonts w:ascii="Times New Roman" w:hAnsi="Times New Roman" w:cs="Times New Roman"/>
          <w:sz w:val="24"/>
          <w:szCs w:val="24"/>
          <w:lang w:val="en-US"/>
        </w:rPr>
        <w:t>through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the Central State Archive’s data and partially through Russe and Plovdiv’s State Archives (Yalin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2016). The stated one-sidedness of historical reconstruction has been noticed by modern researchers </w:t>
      </w:r>
      <w:r w:rsidR="007A75B0" w:rsidRPr="00CD4CEA">
        <w:rPr>
          <w:rFonts w:ascii="Times New Roman" w:hAnsi="Times New Roman" w:cs="Times New Roman"/>
          <w:sz w:val="24"/>
          <w:szCs w:val="24"/>
        </w:rPr>
        <w:t>(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Gogov et al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A75B0" w:rsidRPr="00CD4CEA">
        <w:rPr>
          <w:rFonts w:ascii="Times New Roman" w:hAnsi="Times New Roman" w:cs="Times New Roman"/>
          <w:sz w:val="24"/>
          <w:szCs w:val="24"/>
        </w:rPr>
        <w:t>2018</w:t>
      </w:r>
      <w:r w:rsidR="00FC6532" w:rsidRPr="00CD4CEA">
        <w:rPr>
          <w:rFonts w:ascii="Times New Roman" w:hAnsi="Times New Roman" w:cs="Times New Roman"/>
          <w:sz w:val="24"/>
          <w:szCs w:val="24"/>
        </w:rPr>
        <w:t>)</w:t>
      </w:r>
      <w:r w:rsidR="00DA29A3" w:rsidRPr="00CD4CEA">
        <w:rPr>
          <w:rFonts w:ascii="Times New Roman" w:hAnsi="Times New Roman" w:cs="Times New Roman"/>
          <w:sz w:val="24"/>
          <w:szCs w:val="24"/>
        </w:rPr>
        <w:t xml:space="preserve">.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A significant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complex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highlight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problem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discovery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Vidin</w:t>
      </w:r>
      <w:r w:rsidR="00C237C8" w:rsidRPr="00CD4CEA">
        <w:rPr>
          <w:rFonts w:ascii="Times New Roman" w:hAnsi="Times New Roman" w:cs="Times New Roman"/>
          <w:sz w:val="24"/>
          <w:szCs w:val="24"/>
        </w:rPr>
        <w:t>’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State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Archive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512B12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(VSA)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State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Military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Historical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Archive</w:t>
      </w:r>
      <w:r w:rsidR="00512B12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D60E4" w:rsidRPr="00CD4CEA">
        <w:rPr>
          <w:rFonts w:ascii="Times New Roman" w:hAnsi="Times New Roman" w:cs="Times New Roman"/>
          <w:sz w:val="24"/>
          <w:szCs w:val="24"/>
          <w:lang w:val="en-US"/>
        </w:rPr>
        <w:t>SMHA)</w:t>
      </w:r>
      <w:r w:rsidR="00F97F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C237C8" w:rsidRPr="00CD4CEA">
        <w:rPr>
          <w:rFonts w:ascii="Times New Roman" w:hAnsi="Times New Roman" w:cs="Times New Roman"/>
          <w:sz w:val="24"/>
          <w:szCs w:val="24"/>
        </w:rPr>
        <w:t xml:space="preserve">, </w:t>
      </w:r>
      <w:r w:rsidR="00C237C8" w:rsidRPr="00CD4CEA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C237C8" w:rsidRPr="00CD4CEA">
        <w:rPr>
          <w:rFonts w:ascii="Times New Roman" w:hAnsi="Times New Roman" w:cs="Times New Roman"/>
          <w:sz w:val="24"/>
          <w:szCs w:val="24"/>
        </w:rPr>
        <w:t>…</w:t>
      </w:r>
    </w:p>
    <w:p w14:paraId="55AC0290" w14:textId="77777777" w:rsidR="00817425" w:rsidRPr="00CD4CEA" w:rsidRDefault="00817425" w:rsidP="00443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45BFC2" w14:textId="6EA7FFA1" w:rsidR="00443237" w:rsidRPr="00CD4CEA" w:rsidRDefault="00443237" w:rsidP="00443237">
      <w:pPr>
        <w:jc w:val="both"/>
        <w:rPr>
          <w:rFonts w:ascii="Times New Roman" w:hAnsi="Times New Roman" w:cs="Times New Roman"/>
          <w:sz w:val="24"/>
          <w:szCs w:val="24"/>
        </w:rPr>
      </w:pPr>
      <w:r w:rsidRPr="00CD4CEA">
        <w:rPr>
          <w:rFonts w:ascii="Times New Roman" w:hAnsi="Times New Roman" w:cs="Times New Roman"/>
          <w:b/>
          <w:bCs/>
          <w:color w:val="241F1F"/>
          <w:sz w:val="24"/>
          <w:szCs w:val="24"/>
        </w:rPr>
        <w:t xml:space="preserve">2. 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  <w:lang w:val="en-US"/>
        </w:rPr>
        <w:t>Development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  <w:lang w:val="en-US"/>
        </w:rPr>
        <w:t>of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  <w:lang w:val="en-US"/>
        </w:rPr>
        <w:t>railway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  <w:lang w:val="en-US"/>
        </w:rPr>
        <w:t>transport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  <w:lang w:val="en-US"/>
        </w:rPr>
        <w:t>through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  <w:lang w:val="en-US"/>
        </w:rPr>
        <w:t>renovation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  <w:lang w:val="en-US"/>
        </w:rPr>
        <w:t>of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  <w:lang w:val="en-US"/>
        </w:rPr>
        <w:t>locomotive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  <w:lang w:val="en-US"/>
        </w:rPr>
        <w:t>fleet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  <w:lang w:val="en-US"/>
        </w:rPr>
        <w:t>and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  <w:lang w:val="en-US"/>
        </w:rPr>
        <w:t>railway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</w:rPr>
        <w:t xml:space="preserve"> 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  <w:lang w:val="en-US"/>
        </w:rPr>
        <w:t>bridges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</w:rPr>
        <w:t xml:space="preserve">’ 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  <w:lang w:val="en-US"/>
        </w:rPr>
        <w:t>construction</w:t>
      </w:r>
      <w:r w:rsidR="00C237C8" w:rsidRPr="00CD4CEA">
        <w:rPr>
          <w:rFonts w:ascii="Times New Roman" w:hAnsi="Times New Roman" w:cs="Times New Roman"/>
          <w:b/>
          <w:bCs/>
          <w:color w:val="241F1F"/>
          <w:sz w:val="24"/>
          <w:szCs w:val="24"/>
        </w:rPr>
        <w:t xml:space="preserve"> </w:t>
      </w:r>
    </w:p>
    <w:p w14:paraId="5B4C447E" w14:textId="35BEE2F7" w:rsidR="00443237" w:rsidRPr="00CD4CEA" w:rsidRDefault="004721A8" w:rsidP="00A0342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C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article</w:t>
      </w:r>
      <w:r w:rsidR="00512B12" w:rsidRPr="00CD4CE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Jivko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Egov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importance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newly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opened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funds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A65728" w:rsidRPr="00CD4CE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D60E4" w:rsidRPr="00CD4CEA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. He especially considers the documents highlighting the renewal </w:t>
      </w:r>
      <w:r w:rsidR="00512B12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stages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of the locomotive fleet </w:t>
      </w:r>
      <w:r w:rsidR="007A75B0" w:rsidRPr="00CD4CEA">
        <w:rPr>
          <w:rFonts w:ascii="Times New Roman" w:hAnsi="Times New Roman" w:cs="Times New Roman"/>
          <w:sz w:val="24"/>
          <w:szCs w:val="24"/>
        </w:rPr>
        <w:t>(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Egov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A3888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7A75B0" w:rsidRPr="00CD4CEA">
        <w:rPr>
          <w:rFonts w:ascii="Times New Roman" w:hAnsi="Times New Roman" w:cs="Times New Roman"/>
          <w:sz w:val="24"/>
          <w:szCs w:val="24"/>
        </w:rPr>
        <w:t xml:space="preserve">2020, </w:t>
      </w:r>
      <w:r w:rsidR="007D5351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p. </w:t>
      </w:r>
      <w:r w:rsidR="007A75B0" w:rsidRPr="00CD4CEA">
        <w:rPr>
          <w:rFonts w:ascii="Times New Roman" w:hAnsi="Times New Roman" w:cs="Times New Roman"/>
          <w:sz w:val="24"/>
          <w:szCs w:val="24"/>
        </w:rPr>
        <w:t xml:space="preserve">19)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and the quality training in the Railway School that opened at the beginning of the last century</w:t>
      </w:r>
      <w:r w:rsidR="006E6ECE" w:rsidRPr="00CD4CEA">
        <w:rPr>
          <w:rFonts w:ascii="Times New Roman" w:hAnsi="Times New Roman" w:cs="Times New Roman"/>
          <w:sz w:val="24"/>
          <w:szCs w:val="24"/>
        </w:rPr>
        <w:t>.</w:t>
      </w:r>
      <w:r w:rsidR="00DA29A3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article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pays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special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attention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analysis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curriculum</w:t>
      </w:r>
      <w:r w:rsidRPr="00CD4CEA">
        <w:rPr>
          <w:rFonts w:ascii="Times New Roman" w:hAnsi="Times New Roman" w:cs="Times New Roman"/>
          <w:sz w:val="24"/>
          <w:szCs w:val="24"/>
        </w:rPr>
        <w:t xml:space="preserve">,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published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Yavor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Popov</w:t>
      </w:r>
      <w:r w:rsidRPr="00CD4CEA">
        <w:rPr>
          <w:rFonts w:ascii="Times New Roman" w:hAnsi="Times New Roman" w:cs="Times New Roman"/>
          <w:sz w:val="24"/>
          <w:szCs w:val="24"/>
        </w:rPr>
        <w:t xml:space="preserve"> (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Popov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4CEA">
        <w:rPr>
          <w:rFonts w:ascii="Times New Roman" w:hAnsi="Times New Roman" w:cs="Times New Roman"/>
          <w:sz w:val="24"/>
          <w:szCs w:val="24"/>
        </w:rPr>
        <w:t xml:space="preserve"> 2017, </w:t>
      </w:r>
      <w:r w:rsidR="007D5351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p. </w:t>
      </w:r>
      <w:r w:rsidRPr="00CD4CEA">
        <w:rPr>
          <w:rFonts w:ascii="Times New Roman" w:hAnsi="Times New Roman" w:cs="Times New Roman"/>
          <w:sz w:val="24"/>
          <w:szCs w:val="24"/>
        </w:rPr>
        <w:t>28)…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17075E3" w14:textId="753233BE" w:rsidR="00443237" w:rsidRPr="00CD4CEA" w:rsidRDefault="00512B12" w:rsidP="004432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CE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Conclusions and summary</w:t>
      </w:r>
    </w:p>
    <w:p w14:paraId="68715A3D" w14:textId="091BD0E7" w:rsidR="00512B12" w:rsidRPr="00CD4CEA" w:rsidRDefault="00512B12" w:rsidP="00512B1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As a result of the inspection of the newly opened funds in the </w:t>
      </w:r>
      <w:r w:rsidR="00A65728" w:rsidRPr="00CD4CEA">
        <w:rPr>
          <w:rFonts w:ascii="Times New Roman" w:hAnsi="Times New Roman" w:cs="Times New Roman"/>
          <w:sz w:val="24"/>
          <w:szCs w:val="24"/>
          <w:lang w:val="en-US"/>
        </w:rPr>
        <w:t>VSA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65728" w:rsidRPr="00CD4CEA">
        <w:rPr>
          <w:rFonts w:ascii="Times New Roman" w:hAnsi="Times New Roman" w:cs="Times New Roman"/>
          <w:sz w:val="24"/>
          <w:szCs w:val="24"/>
          <w:lang w:val="en-US"/>
        </w:rPr>
        <w:t>SMHA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, the visible modernization of the locomotive fleet was established. The latter allowed a new reading of railway's transport development in the Principality of Bulgaria from the end of the 19th century and the beginning of the 20th century.</w:t>
      </w:r>
    </w:p>
    <w:p w14:paraId="294CD49F" w14:textId="77777777" w:rsidR="0011604C" w:rsidRPr="00CD4CEA" w:rsidRDefault="0011604C" w:rsidP="00443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5B9838" w14:textId="480A341F" w:rsidR="00443237" w:rsidRPr="00CD4CEA" w:rsidRDefault="00A65728" w:rsidP="0044323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D4CEA">
        <w:rPr>
          <w:rFonts w:ascii="Times New Roman" w:hAnsi="Times New Roman" w:cs="Times New Roman"/>
          <w:b/>
          <w:bCs/>
          <w:sz w:val="24"/>
          <w:szCs w:val="24"/>
          <w:lang w:val="en-US"/>
        </w:rPr>
        <w:t>NOTES</w:t>
      </w:r>
    </w:p>
    <w:p w14:paraId="66CEA1C4" w14:textId="3F9CCAD8" w:rsidR="00165AF8" w:rsidRPr="00CD4CEA" w:rsidRDefault="00A65728" w:rsidP="00857FD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</w:pPr>
      <w:r w:rsidRPr="00CD4CEA">
        <w:rPr>
          <w:lang w:val="en-US"/>
        </w:rPr>
        <w:t>T</w:t>
      </w:r>
      <w:r w:rsidR="00C94AA4">
        <w:rPr>
          <w:lang w:val="en-US"/>
        </w:rPr>
        <w:t>ransport association</w:t>
      </w:r>
      <w:r w:rsidR="00165AF8" w:rsidRPr="00CD4CEA">
        <w:t xml:space="preserve">. </w:t>
      </w:r>
      <w:r w:rsidRPr="00CD4CEA">
        <w:rPr>
          <w:i/>
          <w:iCs/>
          <w:lang w:val="en-US"/>
        </w:rPr>
        <w:t>History of Bulgarian transport</w:t>
      </w:r>
      <w:r w:rsidR="00165AF8" w:rsidRPr="00CD4CEA">
        <w:t>.</w:t>
      </w:r>
      <w:r w:rsidR="00165AF8" w:rsidRPr="00CD4CEA">
        <w:rPr>
          <w:bdr w:val="none" w:sz="0" w:space="0" w:color="auto" w:frame="1"/>
          <w:shd w:val="clear" w:color="auto" w:fill="FFFFFF"/>
          <w:lang w:val="en-US"/>
        </w:rPr>
        <w:t xml:space="preserve"> </w:t>
      </w:r>
      <w:hyperlink r:id="rId7" w:anchor="-old" w:history="1">
        <w:r w:rsidR="00165AF8" w:rsidRPr="00CD4CEA">
          <w:rPr>
            <w:rStyle w:val="Hyperlink"/>
            <w:color w:val="auto"/>
            <w:u w:val="none"/>
          </w:rPr>
          <w:t>https://www.</w:t>
        </w:r>
        <w:r w:rsidR="00165AF8" w:rsidRPr="00CD4CEA">
          <w:rPr>
            <w:rStyle w:val="Hyperlink"/>
            <w:color w:val="auto"/>
            <w:u w:val="none"/>
            <w:lang w:val="en-US"/>
          </w:rPr>
          <w:t>BDZ</w:t>
        </w:r>
        <w:r w:rsidR="00165AF8" w:rsidRPr="00CD4CEA">
          <w:rPr>
            <w:rStyle w:val="Hyperlink"/>
            <w:color w:val="auto"/>
            <w:u w:val="none"/>
          </w:rPr>
          <w:t>.</w:t>
        </w:r>
        <w:r w:rsidR="00165AF8" w:rsidRPr="00CD4CEA">
          <w:rPr>
            <w:rStyle w:val="Hyperlink"/>
            <w:color w:val="auto"/>
            <w:u w:val="none"/>
            <w:lang w:val="en-US"/>
          </w:rPr>
          <w:t>ORG</w:t>
        </w:r>
        <w:r w:rsidR="00165AF8" w:rsidRPr="00CD4CEA">
          <w:rPr>
            <w:rStyle w:val="Hyperlink"/>
            <w:color w:val="auto"/>
            <w:u w:val="none"/>
          </w:rPr>
          <w:t>/</w:t>
        </w:r>
        <w:r w:rsidR="00165AF8" w:rsidRPr="00CD4CEA">
          <w:rPr>
            <w:rStyle w:val="Hyperlink"/>
            <w:color w:val="auto"/>
            <w:u w:val="none"/>
            <w:lang w:val="en-US"/>
          </w:rPr>
          <w:t>gg#</w:t>
        </w:r>
        <w:r w:rsidR="00165AF8" w:rsidRPr="00CD4CEA">
          <w:rPr>
            <w:rStyle w:val="Hyperlink"/>
            <w:color w:val="auto"/>
            <w:u w:val="none"/>
          </w:rPr>
          <w:t>-</w:t>
        </w:r>
        <w:r w:rsidR="00165AF8" w:rsidRPr="00CD4CEA">
          <w:rPr>
            <w:rStyle w:val="Hyperlink"/>
            <w:color w:val="auto"/>
            <w:u w:val="none"/>
            <w:lang w:val="en-US"/>
          </w:rPr>
          <w:t>old</w:t>
        </w:r>
      </w:hyperlink>
      <w:r w:rsidR="008E5DF8" w:rsidRPr="00CD4CEA">
        <w:rPr>
          <w:rStyle w:val="Hyperlink"/>
          <w:color w:val="auto"/>
          <w:u w:val="none"/>
          <w:lang w:val="en-US"/>
        </w:rPr>
        <w:t>.</w:t>
      </w:r>
      <w:r w:rsidR="00165AF8" w:rsidRPr="00CD4CEA">
        <w:t xml:space="preserve"> </w:t>
      </w:r>
      <w:r w:rsidR="00165AF8" w:rsidRPr="00CD4CEA">
        <w:rPr>
          <w:lang w:val="en-US"/>
        </w:rPr>
        <w:t>[</w:t>
      </w:r>
      <w:r w:rsidR="00165AF8" w:rsidRPr="00CD4CEA">
        <w:rPr>
          <w:bdr w:val="none" w:sz="0" w:space="0" w:color="auto" w:frame="1"/>
          <w:shd w:val="clear" w:color="auto" w:fill="FFFFFF"/>
        </w:rPr>
        <w:t>Viewed 2019-</w:t>
      </w:r>
      <w:r w:rsidR="007D5351" w:rsidRPr="00CD4CEA">
        <w:rPr>
          <w:bdr w:val="none" w:sz="0" w:space="0" w:color="auto" w:frame="1"/>
          <w:shd w:val="clear" w:color="auto" w:fill="FFFFFF"/>
          <w:lang w:val="en-US"/>
        </w:rPr>
        <w:t>11</w:t>
      </w:r>
      <w:r w:rsidR="00165AF8" w:rsidRPr="00CD4CEA">
        <w:rPr>
          <w:bdr w:val="none" w:sz="0" w:space="0" w:color="auto" w:frame="1"/>
          <w:shd w:val="clear" w:color="auto" w:fill="FFFFFF"/>
        </w:rPr>
        <w:t>-1</w:t>
      </w:r>
      <w:r w:rsidR="00165AF8" w:rsidRPr="00CD4CEA">
        <w:rPr>
          <w:bdr w:val="none" w:sz="0" w:space="0" w:color="auto" w:frame="1"/>
          <w:shd w:val="clear" w:color="auto" w:fill="FFFFFF"/>
          <w:lang w:val="en-US"/>
        </w:rPr>
        <w:t>7</w:t>
      </w:r>
      <w:r w:rsidR="00165AF8" w:rsidRPr="00CD4CEA">
        <w:rPr>
          <w:bdr w:val="none" w:sz="0" w:space="0" w:color="auto" w:frame="1"/>
          <w:shd w:val="clear" w:color="auto" w:fill="FFFFFF"/>
        </w:rPr>
        <w:t>]. </w:t>
      </w:r>
    </w:p>
    <w:p w14:paraId="7F542E57" w14:textId="5858D371" w:rsidR="009211B2" w:rsidRPr="00CD4CEA" w:rsidRDefault="00FF7EC9" w:rsidP="00857FD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</w:pPr>
      <w:r w:rsidRPr="00CD4CEA">
        <w:rPr>
          <w:lang w:val="en-US"/>
        </w:rPr>
        <w:t>S</w:t>
      </w:r>
      <w:r w:rsidR="00C94AA4">
        <w:rPr>
          <w:lang w:val="en-US"/>
        </w:rPr>
        <w:t xml:space="preserve">tate military historical archive. </w:t>
      </w:r>
      <w:hyperlink r:id="rId8" w:history="1">
        <w:r w:rsidR="00D01D64" w:rsidRPr="00CD4CEA">
          <w:rPr>
            <w:rStyle w:val="Hyperlink"/>
            <w:color w:val="auto"/>
            <w:u w:val="none"/>
            <w:bdr w:val="none" w:sz="0" w:space="0" w:color="auto" w:frame="1"/>
            <w:shd w:val="clear" w:color="auto" w:fill="FFFFFF"/>
          </w:rPr>
          <w:t>https://www.military.com/2019/12/11/Echo=15764514</w:t>
        </w:r>
      </w:hyperlink>
      <w:r w:rsidR="009211B2" w:rsidRPr="00CD4CEA">
        <w:rPr>
          <w:bdr w:val="none" w:sz="0" w:space="0" w:color="auto" w:frame="1"/>
          <w:shd w:val="clear" w:color="auto" w:fill="FFFFFF"/>
        </w:rPr>
        <w:t>. [Viewed 2019-3-11]. </w:t>
      </w:r>
    </w:p>
    <w:p w14:paraId="1A8D9243" w14:textId="77777777" w:rsidR="009211B2" w:rsidRPr="00CD4CEA" w:rsidRDefault="009211B2" w:rsidP="004432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5E817" w14:textId="77777777" w:rsidR="00212409" w:rsidRPr="00CD4CEA" w:rsidRDefault="00212409" w:rsidP="00CF39B1">
      <w:pPr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C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Acknowledgement </w:t>
      </w:r>
    </w:p>
    <w:p w14:paraId="4DF59A7D" w14:textId="1936B805" w:rsidR="00212409" w:rsidRPr="00CD4CEA" w:rsidRDefault="00212409" w:rsidP="002124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was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supported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and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funded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by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[…], [grant number </w:t>
      </w:r>
      <w:r w:rsidR="007D5351"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XXX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]</w:t>
      </w:r>
    </w:p>
    <w:p w14:paraId="6234890C" w14:textId="77777777" w:rsidR="00212409" w:rsidRPr="00CD4CEA" w:rsidRDefault="00212409" w:rsidP="0021240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author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would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like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to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acknowledge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employees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at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VSA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and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SMHA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their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assistance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working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with the archives. </w:t>
      </w:r>
    </w:p>
    <w:p w14:paraId="08D259C9" w14:textId="77777777" w:rsidR="004C106A" w:rsidRPr="00CD4CEA" w:rsidRDefault="004C106A" w:rsidP="004432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F7962E" w14:textId="5E1FE649" w:rsidR="00443237" w:rsidRPr="00CD4CEA" w:rsidRDefault="00443237" w:rsidP="004432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CEA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02381F9B" w14:textId="10F4D961" w:rsidR="00C3091D" w:rsidRPr="00CD4CEA" w:rsidRDefault="007A75B0" w:rsidP="00C3091D">
      <w:pPr>
        <w:jc w:val="both"/>
        <w:rPr>
          <w:rFonts w:ascii="Times New Roman" w:hAnsi="Times New Roman" w:cs="Times New Roman"/>
          <w:sz w:val="24"/>
          <w:szCs w:val="24"/>
        </w:rPr>
      </w:pPr>
      <w:r w:rsidRPr="00CD4CEA">
        <w:rPr>
          <w:rFonts w:ascii="Times New Roman" w:hAnsi="Times New Roman" w:cs="Times New Roman"/>
          <w:sz w:val="24"/>
          <w:szCs w:val="24"/>
        </w:rPr>
        <w:t>G</w:t>
      </w:r>
      <w:r w:rsidR="00C94AA4">
        <w:rPr>
          <w:rFonts w:ascii="Times New Roman" w:hAnsi="Times New Roman" w:cs="Times New Roman"/>
          <w:sz w:val="24"/>
          <w:szCs w:val="24"/>
          <w:lang w:val="en-US"/>
        </w:rPr>
        <w:t>ogov</w:t>
      </w:r>
      <w:r w:rsidR="00C3091D" w:rsidRPr="00CD4CEA">
        <w:rPr>
          <w:rFonts w:ascii="Times New Roman" w:hAnsi="Times New Roman" w:cs="Times New Roman"/>
          <w:sz w:val="24"/>
          <w:szCs w:val="24"/>
        </w:rPr>
        <w:t>, M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.,</w:t>
      </w:r>
      <w:r w:rsidR="00C3091D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</w:rPr>
        <w:t>P</w:t>
      </w:r>
      <w:r w:rsidR="00C94AA4">
        <w:rPr>
          <w:rFonts w:ascii="Times New Roman" w:hAnsi="Times New Roman" w:cs="Times New Roman"/>
          <w:sz w:val="24"/>
          <w:szCs w:val="24"/>
          <w:lang w:val="en-US"/>
        </w:rPr>
        <w:t>etrov</w:t>
      </w:r>
      <w:r w:rsidR="00C3091D" w:rsidRPr="00CD4CEA">
        <w:rPr>
          <w:rFonts w:ascii="Times New Roman" w:hAnsi="Times New Roman" w:cs="Times New Roman"/>
          <w:sz w:val="24"/>
          <w:szCs w:val="24"/>
        </w:rPr>
        <w:t>, M.</w:t>
      </w:r>
      <w:r w:rsidR="00C03088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0DA0" w:rsidRPr="00CD4CE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C94AA4">
        <w:rPr>
          <w:rFonts w:ascii="Times New Roman" w:hAnsi="Times New Roman" w:cs="Times New Roman"/>
          <w:sz w:val="24"/>
          <w:szCs w:val="24"/>
          <w:lang w:val="en-US"/>
        </w:rPr>
        <w:t>etov</w:t>
      </w:r>
      <w:r w:rsidR="00C03088" w:rsidRPr="00CD4CEA">
        <w:rPr>
          <w:rFonts w:ascii="Times New Roman" w:hAnsi="Times New Roman" w:cs="Times New Roman"/>
          <w:sz w:val="24"/>
          <w:szCs w:val="24"/>
          <w:lang w:val="en-US"/>
        </w:rPr>
        <w:t>, R.</w:t>
      </w:r>
      <w:r w:rsidR="00C3091D"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091D" w:rsidRPr="00CD4CEA">
        <w:rPr>
          <w:rFonts w:ascii="Times New Roman" w:hAnsi="Times New Roman" w:cs="Times New Roman"/>
          <w:sz w:val="24"/>
          <w:szCs w:val="24"/>
        </w:rPr>
        <w:t>2018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3091D" w:rsidRPr="00CD4CEA">
        <w:rPr>
          <w:rFonts w:ascii="Times New Roman" w:hAnsi="Times New Roman" w:cs="Times New Roman"/>
          <w:sz w:val="24"/>
          <w:szCs w:val="24"/>
        </w:rPr>
        <w:t xml:space="preserve">. </w:t>
      </w:r>
      <w:r w:rsidR="00C3091D" w:rsidRPr="00CD4CEA">
        <w:rPr>
          <w:rFonts w:ascii="Times New Roman" w:hAnsi="Times New Roman" w:cs="Times New Roman"/>
          <w:i/>
          <w:iCs/>
          <w:sz w:val="24"/>
          <w:szCs w:val="24"/>
        </w:rPr>
        <w:t>History of the Bulgarian railways</w:t>
      </w:r>
      <w:r w:rsidR="00C3091D" w:rsidRPr="00CD4CEA">
        <w:rPr>
          <w:rFonts w:ascii="Times New Roman" w:hAnsi="Times New Roman" w:cs="Times New Roman"/>
          <w:sz w:val="24"/>
          <w:szCs w:val="24"/>
        </w:rPr>
        <w:t>. Academ.</w:t>
      </w:r>
      <w:r w:rsidR="00C3091D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1CAFD3E" w14:textId="10FEC8E5" w:rsidR="00C3091D" w:rsidRPr="00CD4CEA" w:rsidRDefault="007A75B0" w:rsidP="00C3091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CE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94AA4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="00C3091D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, J. 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091D" w:rsidRPr="00CD4CEA">
        <w:rPr>
          <w:rFonts w:ascii="Times New Roman" w:hAnsi="Times New Roman" w:cs="Times New Roman"/>
          <w:sz w:val="24"/>
          <w:szCs w:val="24"/>
          <w:lang w:val="en-US"/>
        </w:rPr>
        <w:t>2020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3091D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. The railway bridges of the Principality. </w:t>
      </w:r>
      <w:r w:rsidR="00C3091D" w:rsidRPr="00CD4CEA">
        <w:rPr>
          <w:rFonts w:ascii="Times New Roman" w:hAnsi="Times New Roman" w:cs="Times New Roman"/>
          <w:i/>
          <w:iCs/>
          <w:sz w:val="24"/>
          <w:szCs w:val="24"/>
          <w:lang w:val="en-US"/>
        </w:rPr>
        <w:t>Istoriya-History</w:t>
      </w:r>
      <w:r w:rsidR="007D5351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3091D" w:rsidRPr="00A94B80">
        <w:rPr>
          <w:rFonts w:ascii="Times New Roman" w:hAnsi="Times New Roman" w:cs="Times New Roman"/>
          <w:i/>
          <w:iCs/>
          <w:sz w:val="24"/>
          <w:szCs w:val="24"/>
        </w:rPr>
        <w:t>28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091D" w:rsidRPr="00CD4CE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3091D" w:rsidRPr="00CD4CE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A51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091D" w:rsidRPr="00CD4CEA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3091D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19. </w:t>
      </w:r>
    </w:p>
    <w:p w14:paraId="0B1A37FD" w14:textId="2A073D27" w:rsidR="00443237" w:rsidRPr="00CD4CEA" w:rsidRDefault="007A75B0" w:rsidP="0044323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CE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C94AA4">
        <w:rPr>
          <w:rFonts w:ascii="Times New Roman" w:hAnsi="Times New Roman" w:cs="Times New Roman"/>
          <w:sz w:val="24"/>
          <w:szCs w:val="24"/>
          <w:lang w:val="en-US"/>
        </w:rPr>
        <w:t>opov</w:t>
      </w:r>
      <w:r w:rsidR="00C3091D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, L. 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091D" w:rsidRPr="00CD4CEA">
        <w:rPr>
          <w:rFonts w:ascii="Times New Roman" w:hAnsi="Times New Roman" w:cs="Times New Roman"/>
          <w:sz w:val="24"/>
          <w:szCs w:val="24"/>
          <w:lang w:val="en-US"/>
        </w:rPr>
        <w:t>2017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3091D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. The curriculum of the Railway School. In: </w:t>
      </w:r>
      <w:r w:rsidR="00D01D64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P. </w:t>
      </w:r>
      <w:r w:rsidR="00436D04" w:rsidRPr="00CD4CE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94AA4">
        <w:rPr>
          <w:rFonts w:ascii="Times New Roman" w:hAnsi="Times New Roman" w:cs="Times New Roman"/>
          <w:sz w:val="24"/>
          <w:szCs w:val="24"/>
          <w:lang w:val="en-US"/>
        </w:rPr>
        <w:t>vanov</w:t>
      </w:r>
      <w:r w:rsidR="00436D04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1D64" w:rsidRPr="00CD4CEA">
        <w:rPr>
          <w:rFonts w:ascii="Times New Roman" w:hAnsi="Times New Roman" w:cs="Times New Roman"/>
          <w:sz w:val="24"/>
          <w:szCs w:val="24"/>
        </w:rPr>
        <w:t>(</w:t>
      </w:r>
      <w:r w:rsidRPr="00CD4CEA">
        <w:rPr>
          <w:rFonts w:ascii="Times New Roman" w:hAnsi="Times New Roman" w:cs="Times New Roman"/>
          <w:sz w:val="24"/>
          <w:szCs w:val="24"/>
        </w:rPr>
        <w:t>е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01D64" w:rsidRPr="00CD4C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01D64" w:rsidRPr="00CD4CEA">
        <w:rPr>
          <w:rFonts w:ascii="Times New Roman" w:hAnsi="Times New Roman" w:cs="Times New Roman"/>
          <w:sz w:val="24"/>
          <w:szCs w:val="24"/>
        </w:rPr>
        <w:t>)</w:t>
      </w:r>
      <w:r w:rsidR="00C3091D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3091D" w:rsidRPr="00CD4CEA">
        <w:rPr>
          <w:rFonts w:ascii="Times New Roman" w:hAnsi="Times New Roman" w:cs="Times New Roman"/>
          <w:i/>
          <w:iCs/>
          <w:sz w:val="24"/>
          <w:szCs w:val="24"/>
          <w:lang w:val="en-US"/>
        </w:rPr>
        <w:t>History of the Railway School</w:t>
      </w:r>
      <w:r w:rsidR="007D5351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D5351" w:rsidRPr="00CD4CEA">
        <w:rPr>
          <w:rFonts w:ascii="Times New Roman" w:hAnsi="Times New Roman" w:cs="Times New Roman"/>
          <w:sz w:val="24"/>
          <w:szCs w:val="24"/>
          <w:lang w:val="en-US"/>
        </w:rPr>
        <w:t>pp. 23</w:t>
      </w:r>
      <w:r w:rsidR="008052E8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5351" w:rsidRPr="00CD4C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–</w:t>
      </w:r>
      <w:r w:rsidR="008052E8" w:rsidRPr="00CD4C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7D5351" w:rsidRPr="00CD4CEA">
        <w:rPr>
          <w:rFonts w:ascii="Times New Roman" w:hAnsi="Times New Roman" w:cs="Times New Roman"/>
          <w:sz w:val="24"/>
          <w:szCs w:val="24"/>
          <w:lang w:val="en-US"/>
        </w:rPr>
        <w:t>29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3091D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. LLRR. </w:t>
      </w:r>
    </w:p>
    <w:p w14:paraId="4E4B972B" w14:textId="5012DA82" w:rsidR="0000103A" w:rsidRPr="00CD4CEA" w:rsidRDefault="0000103A" w:rsidP="0000103A">
      <w:pPr>
        <w:jc w:val="both"/>
        <w:rPr>
          <w:rFonts w:ascii="Times New Roman" w:hAnsi="Times New Roman" w:cs="Times New Roman"/>
          <w:sz w:val="24"/>
          <w:szCs w:val="24"/>
        </w:rPr>
      </w:pPr>
      <w:r w:rsidRPr="00CD4CE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C94AA4">
        <w:rPr>
          <w:rFonts w:ascii="Times New Roman" w:hAnsi="Times New Roman" w:cs="Times New Roman"/>
          <w:sz w:val="24"/>
          <w:szCs w:val="24"/>
          <w:lang w:val="en-US"/>
        </w:rPr>
        <w:t>oberts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, P.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CD4CEA">
        <w:rPr>
          <w:rFonts w:ascii="Times New Roman" w:hAnsi="Times New Roman" w:cs="Times New Roman"/>
          <w:sz w:val="24"/>
          <w:szCs w:val="24"/>
        </w:rPr>
        <w:t>2019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D4CEA">
        <w:rPr>
          <w:rFonts w:ascii="Times New Roman" w:hAnsi="Times New Roman" w:cs="Times New Roman"/>
          <w:sz w:val="24"/>
          <w:szCs w:val="24"/>
        </w:rPr>
        <w:t xml:space="preserve">. Bulgarian railway stations. </w:t>
      </w:r>
      <w:hyperlink r:id="rId9" w:history="1">
        <w:r w:rsidRPr="00CD4CEA">
          <w:rPr>
            <w:rFonts w:ascii="Times New Roman" w:hAnsi="Times New Roman" w:cs="Times New Roman"/>
            <w:i/>
            <w:iCs/>
            <w:sz w:val="24"/>
            <w:szCs w:val="24"/>
          </w:rPr>
          <w:t>Hiperboreea</w:t>
        </w:r>
      </w:hyperlink>
      <w:r w:rsidR="007D5351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D4CEA">
        <w:rPr>
          <w:rFonts w:ascii="Times New Roman" w:hAnsi="Times New Roman" w:cs="Times New Roman"/>
          <w:sz w:val="24"/>
          <w:szCs w:val="24"/>
        </w:rPr>
        <w:t>8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D5351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</w:rPr>
        <w:t>3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D4CEA">
        <w:rPr>
          <w:rFonts w:ascii="Times New Roman" w:hAnsi="Times New Roman" w:cs="Times New Roman"/>
          <w:sz w:val="24"/>
          <w:szCs w:val="24"/>
        </w:rPr>
        <w:t>4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7D5351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DOI </w:t>
      </w:r>
      <w:r w:rsidR="0039043C" w:rsidRPr="00CD4CEA">
        <w:rPr>
          <w:rFonts w:ascii="Times New Roman" w:hAnsi="Times New Roman" w:cs="Times New Roman"/>
          <w:sz w:val="24"/>
          <w:szCs w:val="24"/>
        </w:rPr>
        <w:t>10.1515/opphil-2019-0029.</w:t>
      </w:r>
    </w:p>
    <w:p w14:paraId="2BC20EAF" w14:textId="264F5A8E" w:rsidR="00337477" w:rsidRPr="00CD4CEA" w:rsidRDefault="00337477" w:rsidP="0000103A">
      <w:pPr>
        <w:jc w:val="both"/>
        <w:rPr>
          <w:rFonts w:ascii="Times New Roman" w:hAnsi="Times New Roman" w:cs="Times New Roman"/>
          <w:sz w:val="24"/>
          <w:szCs w:val="24"/>
        </w:rPr>
      </w:pPr>
      <w:r w:rsidRPr="00CD4CEA">
        <w:rPr>
          <w:rFonts w:ascii="Times New Roman" w:hAnsi="Times New Roman" w:cs="Times New Roman"/>
          <w:sz w:val="24"/>
          <w:szCs w:val="24"/>
        </w:rPr>
        <w:t>Y</w:t>
      </w:r>
      <w:r w:rsidR="00C94AA4">
        <w:rPr>
          <w:rFonts w:ascii="Times New Roman" w:hAnsi="Times New Roman" w:cs="Times New Roman"/>
          <w:sz w:val="24"/>
          <w:szCs w:val="24"/>
          <w:lang w:val="en-US"/>
        </w:rPr>
        <w:t>alin</w:t>
      </w:r>
      <w:r w:rsidRPr="00CD4CEA">
        <w:rPr>
          <w:rFonts w:ascii="Times New Roman" w:hAnsi="Times New Roman" w:cs="Times New Roman"/>
          <w:sz w:val="24"/>
          <w:szCs w:val="24"/>
        </w:rPr>
        <w:t>, B.</w:t>
      </w:r>
      <w:r w:rsidR="008E5DF8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E5DF8" w:rsidRPr="00CD4CEA"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E5DF8" w:rsidRPr="00CD4C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Pr="00CD4CEA">
        <w:rPr>
          <w:rFonts w:ascii="Times New Roman" w:hAnsi="Times New Roman" w:cs="Times New Roman"/>
          <w:i/>
          <w:iCs/>
          <w:sz w:val="24"/>
          <w:szCs w:val="24"/>
        </w:rPr>
        <w:t>Development of</w:t>
      </w:r>
      <w:r w:rsidR="008E5DF8" w:rsidRPr="00CD4CE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</w:t>
      </w:r>
      <w:r w:rsidRPr="00CD4CEA">
        <w:rPr>
          <w:rFonts w:ascii="Times New Roman" w:hAnsi="Times New Roman" w:cs="Times New Roman"/>
          <w:i/>
          <w:iCs/>
          <w:sz w:val="24"/>
          <w:szCs w:val="24"/>
        </w:rPr>
        <w:t xml:space="preserve"> transport in Bulgaria.</w:t>
      </w:r>
      <w:r w:rsidRPr="00CD4CEA">
        <w:rPr>
          <w:rFonts w:ascii="Times New Roman" w:hAnsi="Times New Roman" w:cs="Times New Roman"/>
          <w:sz w:val="24"/>
          <w:szCs w:val="24"/>
        </w:rPr>
        <w:t xml:space="preserve"> 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8E5DF8" w:rsidRPr="00CD4CEA">
        <w:rPr>
          <w:rFonts w:ascii="Times New Roman" w:hAnsi="Times New Roman" w:cs="Times New Roman"/>
          <w:sz w:val="24"/>
          <w:szCs w:val="24"/>
          <w:lang w:val="en-US"/>
        </w:rPr>
        <w:t>Doctoral d</w:t>
      </w:r>
      <w:r w:rsidRPr="00CD4CEA">
        <w:rPr>
          <w:rFonts w:ascii="Times New Roman" w:hAnsi="Times New Roman" w:cs="Times New Roman"/>
          <w:sz w:val="24"/>
          <w:szCs w:val="24"/>
        </w:rPr>
        <w:t>issertation. Virtual Institute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CD4CEA">
        <w:rPr>
          <w:rFonts w:ascii="Times New Roman" w:hAnsi="Times New Roman" w:cs="Times New Roman"/>
          <w:sz w:val="24"/>
          <w:szCs w:val="24"/>
        </w:rPr>
        <w:t>.</w:t>
      </w:r>
      <w:r w:rsidR="00A94B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Kardam-Thesis,</w:t>
      </w:r>
      <w:r w:rsidR="00CA516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="008322F3" w:rsidRPr="00CD4CE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https://www.</w:t>
      </w:r>
      <w:r w:rsidR="008322F3" w:rsidRPr="00CD4CE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kardam</w:t>
      </w:r>
      <w:r w:rsidR="008322F3" w:rsidRPr="00CD4CE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/</w:t>
      </w:r>
      <w:r w:rsidR="008322F3" w:rsidRPr="00CD4CE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winter</w:t>
      </w:r>
      <w:r w:rsidR="008322F3" w:rsidRPr="00CD4CE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-news/201</w:t>
      </w:r>
      <w:r w:rsidR="008322F3" w:rsidRPr="00CD4CE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8</w:t>
      </w:r>
      <w:r w:rsidR="008322F3" w:rsidRPr="00CD4CE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/12/1157614</w:t>
      </w:r>
      <w:r w:rsidR="008E5DF8" w:rsidRPr="00CD4CE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.</w:t>
      </w:r>
      <w:r w:rsidRPr="00CD4CE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CD4CE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[Viewed 2019-9-19].</w:t>
      </w:r>
      <w:r w:rsidRPr="00CD4CE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14:paraId="5258D54E" w14:textId="34FC01CE" w:rsidR="00443237" w:rsidRPr="00CD4CEA" w:rsidRDefault="00443237" w:rsidP="00443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3EF9B6" w14:textId="2F1D7FE5" w:rsidR="00443237" w:rsidRPr="00CD4CEA" w:rsidRDefault="00443237" w:rsidP="0044323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D4CEA">
        <w:rPr>
          <w:rFonts w:ascii="Times New Roman" w:hAnsi="Times New Roman" w:cs="Times New Roman"/>
          <w:b/>
          <w:bCs/>
          <w:sz w:val="24"/>
          <w:szCs w:val="24"/>
        </w:rPr>
        <w:t xml:space="preserve">Prof. </w:t>
      </w:r>
      <w:r w:rsidRPr="00CD4CEA">
        <w:rPr>
          <w:rFonts w:ascii="Times New Roman" w:hAnsi="Times New Roman" w:cs="Times New Roman"/>
          <w:b/>
          <w:bCs/>
          <w:sz w:val="24"/>
          <w:szCs w:val="24"/>
          <w:lang w:val="en-US"/>
        </w:rPr>
        <w:t>Ivan Ivanov</w:t>
      </w:r>
      <w:r w:rsidRPr="00CD4CEA">
        <w:rPr>
          <w:rFonts w:ascii="Times New Roman" w:hAnsi="Times New Roman" w:cs="Times New Roman"/>
          <w:b/>
          <w:bCs/>
          <w:sz w:val="24"/>
          <w:szCs w:val="24"/>
        </w:rPr>
        <w:t>, DSc.</w:t>
      </w:r>
    </w:p>
    <w:p w14:paraId="32FEA3A5" w14:textId="2385F41E" w:rsidR="00443237" w:rsidRPr="00CD4CEA" w:rsidRDefault="00443237" w:rsidP="00443237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D4CEA">
        <w:rPr>
          <w:rFonts w:ascii="Times New Roman" w:hAnsi="Times New Roman" w:cs="Times New Roman"/>
          <w:sz w:val="24"/>
          <w:szCs w:val="24"/>
        </w:rPr>
        <w:t xml:space="preserve">ORCID </w:t>
      </w:r>
      <w:r w:rsidR="0099783D" w:rsidRPr="00CD4CE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D4CEA">
        <w:rPr>
          <w:rFonts w:ascii="Times New Roman" w:hAnsi="Times New Roman" w:cs="Times New Roman"/>
          <w:sz w:val="24"/>
          <w:szCs w:val="24"/>
        </w:rPr>
        <w:t>D: 0000-0001-754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CD4CEA">
        <w:rPr>
          <w:rFonts w:ascii="Times New Roman" w:hAnsi="Times New Roman" w:cs="Times New Roman"/>
          <w:sz w:val="24"/>
          <w:szCs w:val="24"/>
        </w:rPr>
        <w:t>-162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14:paraId="6DD8B353" w14:textId="3957D703" w:rsidR="00443237" w:rsidRPr="00CD4CEA" w:rsidRDefault="008322F3" w:rsidP="00443237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Web of Science </w:t>
      </w:r>
      <w:r w:rsidR="00443237" w:rsidRPr="00CD4CEA">
        <w:rPr>
          <w:rFonts w:ascii="Times New Roman" w:hAnsi="Times New Roman" w:cs="Times New Roman"/>
          <w:sz w:val="24"/>
          <w:szCs w:val="24"/>
        </w:rPr>
        <w:t>Researcher</w:t>
      </w:r>
      <w:r w:rsidR="00684C0F" w:rsidRPr="00CD4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3237" w:rsidRPr="00CD4CEA">
        <w:rPr>
          <w:rFonts w:ascii="Times New Roman" w:hAnsi="Times New Roman" w:cs="Times New Roman"/>
          <w:sz w:val="24"/>
          <w:szCs w:val="24"/>
        </w:rPr>
        <w:t>ID: Y-2942-20</w:t>
      </w:r>
      <w:r w:rsidR="00443237" w:rsidRPr="00CD4CEA">
        <w:rPr>
          <w:rFonts w:ascii="Times New Roman" w:hAnsi="Times New Roman" w:cs="Times New Roman"/>
          <w:sz w:val="24"/>
          <w:szCs w:val="24"/>
          <w:lang w:val="en-US"/>
        </w:rPr>
        <w:t>07</w:t>
      </w:r>
    </w:p>
    <w:p w14:paraId="5A396787" w14:textId="77777777" w:rsidR="00817425" w:rsidRPr="00CD4CEA" w:rsidRDefault="00817425" w:rsidP="00443237">
      <w:pPr>
        <w:jc w:val="right"/>
        <w:rPr>
          <w:rFonts w:ascii="Times New Roman" w:hAnsi="Times New Roman" w:cs="Times New Roman"/>
          <w:sz w:val="24"/>
          <w:szCs w:val="24"/>
        </w:rPr>
      </w:pPr>
      <w:r w:rsidRPr="00CD4CEA">
        <w:rPr>
          <w:rFonts w:ascii="Times New Roman" w:hAnsi="Times New Roman" w:cs="Times New Roman"/>
          <w:sz w:val="24"/>
          <w:szCs w:val="24"/>
        </w:rPr>
        <w:t>Transport University</w:t>
      </w:r>
    </w:p>
    <w:p w14:paraId="01E1F435" w14:textId="79E06288" w:rsidR="00443237" w:rsidRPr="00CD4CEA" w:rsidRDefault="00443237" w:rsidP="00443237">
      <w:pPr>
        <w:jc w:val="right"/>
        <w:rPr>
          <w:rFonts w:ascii="Times New Roman" w:hAnsi="Times New Roman" w:cs="Times New Roman"/>
          <w:sz w:val="24"/>
          <w:szCs w:val="24"/>
        </w:rPr>
      </w:pPr>
      <w:r w:rsidRPr="00CD4CEA">
        <w:rPr>
          <w:rFonts w:ascii="Times New Roman" w:hAnsi="Times New Roman" w:cs="Times New Roman"/>
          <w:sz w:val="24"/>
          <w:szCs w:val="24"/>
        </w:rPr>
        <w:t>Sofia, Bulgaria</w:t>
      </w:r>
    </w:p>
    <w:p w14:paraId="00263097" w14:textId="42102FFC" w:rsidR="00443237" w:rsidRPr="00CD4CEA" w:rsidRDefault="00443237" w:rsidP="00443237">
      <w:pPr>
        <w:jc w:val="right"/>
        <w:rPr>
          <w:rFonts w:ascii="Times New Roman" w:hAnsi="Times New Roman" w:cs="Times New Roman"/>
          <w:sz w:val="24"/>
          <w:szCs w:val="24"/>
        </w:rPr>
      </w:pPr>
      <w:r w:rsidRPr="00CD4CEA">
        <w:rPr>
          <w:rFonts w:ascii="Times New Roman" w:hAnsi="Times New Roman" w:cs="Times New Roman"/>
          <w:sz w:val="24"/>
          <w:szCs w:val="24"/>
        </w:rPr>
        <w:t xml:space="preserve">E-mail: 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D4CEA">
        <w:rPr>
          <w:rFonts w:ascii="Times New Roman" w:hAnsi="Times New Roman" w:cs="Times New Roman"/>
          <w:sz w:val="24"/>
          <w:szCs w:val="24"/>
        </w:rPr>
        <w:t>.</w:t>
      </w:r>
      <w:r w:rsidRPr="00CD4CEA">
        <w:rPr>
          <w:rFonts w:ascii="Times New Roman" w:hAnsi="Times New Roman" w:cs="Times New Roman"/>
          <w:sz w:val="24"/>
          <w:szCs w:val="24"/>
          <w:lang w:val="en-US"/>
        </w:rPr>
        <w:t>ivanov</w:t>
      </w:r>
      <w:r w:rsidRPr="00CD4CEA">
        <w:rPr>
          <w:rFonts w:ascii="Times New Roman" w:hAnsi="Times New Roman" w:cs="Times New Roman"/>
          <w:sz w:val="24"/>
          <w:szCs w:val="24"/>
        </w:rPr>
        <w:t>@uwe.bg</w:t>
      </w:r>
    </w:p>
    <w:sectPr w:rsidR="00443237" w:rsidRPr="00CD4CEA" w:rsidSect="004E3E8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A5B9C" w14:textId="77777777" w:rsidR="000D4F93" w:rsidRDefault="000D4F93" w:rsidP="00CD4CEA">
      <w:pPr>
        <w:spacing w:after="0" w:line="240" w:lineRule="auto"/>
      </w:pPr>
      <w:r>
        <w:separator/>
      </w:r>
    </w:p>
  </w:endnote>
  <w:endnote w:type="continuationSeparator" w:id="0">
    <w:p w14:paraId="1CA0FC78" w14:textId="77777777" w:rsidR="000D4F93" w:rsidRDefault="000D4F93" w:rsidP="00CD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C36B5" w14:textId="77777777" w:rsidR="000D4F93" w:rsidRDefault="000D4F93" w:rsidP="00CD4CEA">
      <w:pPr>
        <w:spacing w:after="0" w:line="240" w:lineRule="auto"/>
      </w:pPr>
      <w:r>
        <w:separator/>
      </w:r>
    </w:p>
  </w:footnote>
  <w:footnote w:type="continuationSeparator" w:id="0">
    <w:p w14:paraId="62AC223B" w14:textId="77777777" w:rsidR="000D4F93" w:rsidRDefault="000D4F93" w:rsidP="00CD4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B800C" w14:textId="1BF90418" w:rsidR="00CD4CEA" w:rsidRPr="00CD4CEA" w:rsidRDefault="00CD4CEA" w:rsidP="00CD4CEA">
    <w:pPr>
      <w:pStyle w:val="Header"/>
      <w:jc w:val="right"/>
      <w:rPr>
        <w:rFonts w:ascii="Times New Roman" w:hAnsi="Times New Roman" w:cs="Times New Roman"/>
        <w:b/>
        <w:bCs/>
        <w:sz w:val="24"/>
        <w:szCs w:val="24"/>
        <w:lang w:val="en-US"/>
      </w:rPr>
    </w:pPr>
    <w:r w:rsidRPr="00CD4CEA">
      <w:rPr>
        <w:rFonts w:ascii="Times New Roman" w:hAnsi="Times New Roman" w:cs="Times New Roman"/>
        <w:b/>
        <w:bCs/>
        <w:sz w:val="24"/>
        <w:szCs w:val="24"/>
        <w:lang w:val="en-US"/>
      </w:rPr>
      <w:t>ARTICLE -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F049C"/>
    <w:multiLevelType w:val="hybridMultilevel"/>
    <w:tmpl w:val="18EC690C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1C04073"/>
    <w:multiLevelType w:val="hybridMultilevel"/>
    <w:tmpl w:val="891690D0"/>
    <w:lvl w:ilvl="0" w:tplc="9E3E427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96019"/>
    <w:multiLevelType w:val="hybridMultilevel"/>
    <w:tmpl w:val="CF3A963C"/>
    <w:lvl w:ilvl="0" w:tplc="0402000F">
      <w:start w:val="1"/>
      <w:numFmt w:val="decimal"/>
      <w:lvlText w:val="%1."/>
      <w:lvlJc w:val="left"/>
      <w:pPr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C7237"/>
    <w:multiLevelType w:val="hybridMultilevel"/>
    <w:tmpl w:val="E83256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7F"/>
    <w:rsid w:val="0000103A"/>
    <w:rsid w:val="000B3358"/>
    <w:rsid w:val="000D4F93"/>
    <w:rsid w:val="000E0CF6"/>
    <w:rsid w:val="000F6D8D"/>
    <w:rsid w:val="0011604C"/>
    <w:rsid w:val="00154CFE"/>
    <w:rsid w:val="00156822"/>
    <w:rsid w:val="00163BE6"/>
    <w:rsid w:val="00165AF8"/>
    <w:rsid w:val="001937E7"/>
    <w:rsid w:val="001A24A0"/>
    <w:rsid w:val="001B0D54"/>
    <w:rsid w:val="001C136E"/>
    <w:rsid w:val="001C5D58"/>
    <w:rsid w:val="00212409"/>
    <w:rsid w:val="00240D7B"/>
    <w:rsid w:val="002A51FF"/>
    <w:rsid w:val="002B08F7"/>
    <w:rsid w:val="00337477"/>
    <w:rsid w:val="003509A7"/>
    <w:rsid w:val="0039043C"/>
    <w:rsid w:val="00392DA7"/>
    <w:rsid w:val="003B3B4E"/>
    <w:rsid w:val="003E0CB3"/>
    <w:rsid w:val="00410F79"/>
    <w:rsid w:val="00436D04"/>
    <w:rsid w:val="00443237"/>
    <w:rsid w:val="004721A8"/>
    <w:rsid w:val="004B6C83"/>
    <w:rsid w:val="004C106A"/>
    <w:rsid w:val="004E3E8F"/>
    <w:rsid w:val="00503FBA"/>
    <w:rsid w:val="00505804"/>
    <w:rsid w:val="00512B12"/>
    <w:rsid w:val="005A3545"/>
    <w:rsid w:val="005C1B80"/>
    <w:rsid w:val="00684C0F"/>
    <w:rsid w:val="00686284"/>
    <w:rsid w:val="006D4411"/>
    <w:rsid w:val="006E6ECE"/>
    <w:rsid w:val="007309C4"/>
    <w:rsid w:val="00783C32"/>
    <w:rsid w:val="007861C5"/>
    <w:rsid w:val="007A75B0"/>
    <w:rsid w:val="007D5351"/>
    <w:rsid w:val="008052E8"/>
    <w:rsid w:val="00817425"/>
    <w:rsid w:val="008322F3"/>
    <w:rsid w:val="00832D59"/>
    <w:rsid w:val="00857FD8"/>
    <w:rsid w:val="008777F2"/>
    <w:rsid w:val="008E5DF8"/>
    <w:rsid w:val="0090477D"/>
    <w:rsid w:val="0090563F"/>
    <w:rsid w:val="009211B2"/>
    <w:rsid w:val="00944053"/>
    <w:rsid w:val="0097637B"/>
    <w:rsid w:val="0099783D"/>
    <w:rsid w:val="00A0342E"/>
    <w:rsid w:val="00A40870"/>
    <w:rsid w:val="00A65728"/>
    <w:rsid w:val="00A94B80"/>
    <w:rsid w:val="00AC3AD6"/>
    <w:rsid w:val="00B54DD5"/>
    <w:rsid w:val="00B64A09"/>
    <w:rsid w:val="00BA3888"/>
    <w:rsid w:val="00C03088"/>
    <w:rsid w:val="00C237C8"/>
    <w:rsid w:val="00C3091D"/>
    <w:rsid w:val="00C51CC0"/>
    <w:rsid w:val="00C62015"/>
    <w:rsid w:val="00C94AA4"/>
    <w:rsid w:val="00CA5169"/>
    <w:rsid w:val="00CD4CEA"/>
    <w:rsid w:val="00CD60E4"/>
    <w:rsid w:val="00CE27A8"/>
    <w:rsid w:val="00CE4D0A"/>
    <w:rsid w:val="00CF39B1"/>
    <w:rsid w:val="00CF7CB4"/>
    <w:rsid w:val="00D01D64"/>
    <w:rsid w:val="00D2380C"/>
    <w:rsid w:val="00D624EC"/>
    <w:rsid w:val="00DA29A3"/>
    <w:rsid w:val="00E3619C"/>
    <w:rsid w:val="00E621D9"/>
    <w:rsid w:val="00F03B5C"/>
    <w:rsid w:val="00F6478B"/>
    <w:rsid w:val="00F8715E"/>
    <w:rsid w:val="00F97F99"/>
    <w:rsid w:val="00FC6532"/>
    <w:rsid w:val="00FD0948"/>
    <w:rsid w:val="00FD3E32"/>
    <w:rsid w:val="00FE297F"/>
    <w:rsid w:val="00FE6B26"/>
    <w:rsid w:val="00FF0DA0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52B72"/>
  <w15:chartTrackingRefBased/>
  <w15:docId w15:val="{017ADDC2-F840-4543-B588-F2260D7B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64A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8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91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21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Неразрешено споменаване1"/>
    <w:basedOn w:val="DefaultParagraphFont"/>
    <w:uiPriority w:val="99"/>
    <w:semiHidden/>
    <w:unhideWhenUsed/>
    <w:rsid w:val="00165AF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64A0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410F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0F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0F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F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F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F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D4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CEA"/>
  </w:style>
  <w:style w:type="paragraph" w:styleId="Footer">
    <w:name w:val="footer"/>
    <w:basedOn w:val="Normal"/>
    <w:link w:val="FooterChar"/>
    <w:uiPriority w:val="99"/>
    <w:unhideWhenUsed/>
    <w:rsid w:val="00CD4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litary.com/2019/12/11/Echo=15764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DZ.ORG/g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contents.asp?id=46232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Asen N. Kozhuharov</dc:creator>
  <cp:keywords/>
  <dc:description/>
  <cp:lastModifiedBy>USER</cp:lastModifiedBy>
  <cp:revision>10</cp:revision>
  <dcterms:created xsi:type="dcterms:W3CDTF">2023-02-09T09:52:00Z</dcterms:created>
  <dcterms:modified xsi:type="dcterms:W3CDTF">2024-02-26T13:07:00Z</dcterms:modified>
</cp:coreProperties>
</file>